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93" w:rsidRDefault="00D87F93" w:rsidP="00756DDF">
      <w:pPr>
        <w:ind w:left="11328"/>
        <w:rPr>
          <w:rFonts w:ascii="Garamond" w:hAnsi="Garamond"/>
          <w:i/>
        </w:rPr>
      </w:pPr>
      <w:r>
        <w:rPr>
          <w:rFonts w:ascii="Garamond" w:hAnsi="Garamond"/>
        </w:rPr>
        <w:t xml:space="preserve">Załącznik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Garamond" w:hAnsi="Garamond"/>
          </w:rPr>
          <w:t>2 a</w:t>
        </w:r>
      </w:smartTag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siwz</w:t>
      </w:r>
      <w:proofErr w:type="spellEnd"/>
    </w:p>
    <w:p w:rsidR="00D87F93" w:rsidRDefault="00D87F93" w:rsidP="003330EE">
      <w:pPr>
        <w:rPr>
          <w:rFonts w:ascii="Garamond" w:hAnsi="Garamond"/>
          <w:b/>
          <w:sz w:val="32"/>
          <w:szCs w:val="32"/>
          <w:u w:val="single"/>
        </w:rPr>
      </w:pPr>
      <w:r>
        <w:rPr>
          <w:rFonts w:ascii="Garamond" w:hAnsi="Garamond"/>
          <w:b/>
          <w:sz w:val="32"/>
          <w:szCs w:val="32"/>
          <w:u w:val="single"/>
        </w:rPr>
        <w:t>Część II</w:t>
      </w:r>
      <w:r w:rsidRPr="006B364E">
        <w:rPr>
          <w:rFonts w:ascii="Garamond" w:hAnsi="Garamond"/>
          <w:b/>
          <w:sz w:val="32"/>
          <w:szCs w:val="32"/>
          <w:u w:val="single"/>
        </w:rPr>
        <w:t xml:space="preserve"> </w:t>
      </w:r>
      <w:r>
        <w:rPr>
          <w:rFonts w:ascii="Garamond" w:hAnsi="Garamond"/>
          <w:b/>
          <w:sz w:val="32"/>
          <w:szCs w:val="32"/>
          <w:u w:val="single"/>
        </w:rPr>
        <w:t>– zadanie 2</w:t>
      </w:r>
    </w:p>
    <w:p w:rsidR="00D87F93" w:rsidRPr="006B364E" w:rsidRDefault="00D87F93" w:rsidP="003330EE">
      <w:pPr>
        <w:rPr>
          <w:rFonts w:ascii="Garamond" w:hAnsi="Garamond"/>
          <w:b/>
          <w:sz w:val="32"/>
          <w:szCs w:val="32"/>
          <w:u w:val="single"/>
        </w:rPr>
      </w:pPr>
    </w:p>
    <w:p w:rsidR="00D87F93" w:rsidRDefault="00D87F93" w:rsidP="00527A0F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Formularz cenowy</w:t>
      </w:r>
    </w:p>
    <w:p w:rsidR="00D87F93" w:rsidRDefault="00D87F93" w:rsidP="003330EE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D87F93" w:rsidRPr="00EA5755" w:rsidRDefault="00D87F93" w:rsidP="003330EE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EA5755">
        <w:rPr>
          <w:rFonts w:ascii="Garamond" w:hAnsi="Garamond"/>
          <w:b/>
          <w:sz w:val="28"/>
          <w:szCs w:val="28"/>
          <w:u w:val="single"/>
        </w:rPr>
        <w:t>Pomoce do zajęć matematyczno-przyrodniczych</w:t>
      </w:r>
    </w:p>
    <w:p w:rsidR="00D87F93" w:rsidRPr="006B364E" w:rsidRDefault="00D87F93" w:rsidP="003330EE">
      <w:pPr>
        <w:rPr>
          <w:rFonts w:ascii="Garamond" w:hAnsi="Garamond"/>
          <w:b/>
          <w:u w:val="single"/>
        </w:rPr>
      </w:pPr>
    </w:p>
    <w:p w:rsidR="00D87F93" w:rsidRDefault="00D87F93" w:rsidP="00EA5755">
      <w:pPr>
        <w:tabs>
          <w:tab w:val="left" w:pos="10080"/>
        </w:tabs>
        <w:rPr>
          <w:rFonts w:ascii="Garamond" w:hAnsi="Garamond"/>
          <w:b/>
          <w:u w:val="single"/>
        </w:rPr>
      </w:pPr>
      <w:r w:rsidRPr="006B364E">
        <w:rPr>
          <w:rFonts w:ascii="Garamond" w:hAnsi="Garamond"/>
          <w:b/>
          <w:u w:val="single"/>
        </w:rPr>
        <w:t>Zespół Szkół w Ujeździe (SP 2)</w:t>
      </w:r>
    </w:p>
    <w:p w:rsidR="00D87F93" w:rsidRPr="006B364E" w:rsidRDefault="00D87F93" w:rsidP="003330EE">
      <w:pPr>
        <w:rPr>
          <w:rFonts w:ascii="Garamond" w:hAnsi="Garamond"/>
          <w:b/>
          <w:u w:val="single"/>
        </w:rPr>
      </w:pPr>
    </w:p>
    <w:p w:rsidR="00D87F93" w:rsidRPr="006B364E" w:rsidRDefault="00D87F93" w:rsidP="003330EE">
      <w:pPr>
        <w:rPr>
          <w:rFonts w:ascii="Garamond" w:hAnsi="Garamond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244"/>
        <w:gridCol w:w="3963"/>
        <w:gridCol w:w="4394"/>
        <w:gridCol w:w="833"/>
        <w:gridCol w:w="2144"/>
      </w:tblGrid>
      <w:tr w:rsidR="00791B23" w:rsidRPr="006B364E" w:rsidTr="00582962">
        <w:tc>
          <w:tcPr>
            <w:tcW w:w="564" w:type="dxa"/>
            <w:shd w:val="clear" w:color="auto" w:fill="CCFFCC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t>Lp.</w:t>
            </w:r>
          </w:p>
        </w:tc>
        <w:tc>
          <w:tcPr>
            <w:tcW w:w="2244" w:type="dxa"/>
            <w:shd w:val="clear" w:color="auto" w:fill="CCFFCC"/>
            <w:vAlign w:val="center"/>
          </w:tcPr>
          <w:p w:rsidR="00791B23" w:rsidRPr="00E17B55" w:rsidRDefault="00791B23" w:rsidP="00EF0062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3963" w:type="dxa"/>
            <w:shd w:val="clear" w:color="auto" w:fill="CCFFCC"/>
            <w:vAlign w:val="center"/>
          </w:tcPr>
          <w:p w:rsidR="00791B23" w:rsidRPr="00E17B55" w:rsidRDefault="00791B23" w:rsidP="00EF0062">
            <w:pPr>
              <w:jc w:val="center"/>
              <w:rPr>
                <w:rFonts w:ascii="Garamond" w:hAnsi="Garamond"/>
                <w:b/>
              </w:rPr>
            </w:pPr>
            <w:r w:rsidRPr="00E17B55">
              <w:rPr>
                <w:rFonts w:ascii="Garamond" w:hAnsi="Garamond"/>
                <w:b/>
              </w:rPr>
              <w:t>Wymagania minimalne zamawiającego</w:t>
            </w:r>
          </w:p>
          <w:p w:rsidR="00791B23" w:rsidRPr="00E17B55" w:rsidRDefault="00791B23" w:rsidP="00EF006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394" w:type="dxa"/>
            <w:shd w:val="clear" w:color="auto" w:fill="CCFFCC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  <w:b/>
              </w:rPr>
            </w:pPr>
            <w:bookmarkStart w:id="0" w:name="_GoBack"/>
            <w:bookmarkEnd w:id="0"/>
            <w:r w:rsidRPr="006B364E">
              <w:rPr>
                <w:rFonts w:ascii="Garamond" w:hAnsi="Garamond"/>
                <w:b/>
              </w:rPr>
              <w:t>Parametry oferowanego produktu</w:t>
            </w:r>
          </w:p>
        </w:tc>
        <w:tc>
          <w:tcPr>
            <w:tcW w:w="833" w:type="dxa"/>
            <w:shd w:val="clear" w:color="auto" w:fill="CCFFCC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6B364E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2144" w:type="dxa"/>
            <w:shd w:val="clear" w:color="auto" w:fill="CCFFCC"/>
            <w:vAlign w:val="center"/>
          </w:tcPr>
          <w:p w:rsidR="00791B23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6B364E">
              <w:rPr>
                <w:rFonts w:ascii="Garamond" w:hAnsi="Garamond"/>
                <w:b/>
              </w:rPr>
              <w:t xml:space="preserve">Cena 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6B364E">
              <w:rPr>
                <w:rFonts w:ascii="Garamond" w:hAnsi="Garamond"/>
                <w:b/>
              </w:rPr>
              <w:t>jednostkowa netto</w:t>
            </w:r>
          </w:p>
        </w:tc>
      </w:tr>
      <w:tr w:rsidR="00791B23" w:rsidRPr="006B364E" w:rsidTr="00582962">
        <w:tc>
          <w:tcPr>
            <w:tcW w:w="564" w:type="dxa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t>1</w:t>
            </w:r>
          </w:p>
        </w:tc>
        <w:tc>
          <w:tcPr>
            <w:tcW w:w="2244" w:type="dxa"/>
            <w:vAlign w:val="center"/>
          </w:tcPr>
          <w:p w:rsidR="00791B23" w:rsidRDefault="00791B23" w:rsidP="00EF0062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Mikroskop optyczny szkolny</w:t>
            </w:r>
          </w:p>
        </w:tc>
        <w:tc>
          <w:tcPr>
            <w:tcW w:w="3963" w:type="dxa"/>
          </w:tcPr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służąca do przeprowadzania obserwacji mikroskopowych, czyli okazów przyrodniczych, małych lub niewidzialnych gołym okiem.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Mikroskop szkolny powinien powiększać  od 40x do 400x;powinien być wyposażony 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 szerokopolowy obiektyw WF 10x ze wskaźnikiem oraz obiektywy 4x, 10x 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 40x wkręcane w obrotową (rewolwerową) głowicę.  </w:t>
            </w:r>
          </w:p>
          <w:p w:rsidR="00791B23" w:rsidRPr="00E17B55" w:rsidRDefault="00791B23" w:rsidP="00EF0062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Powinien posiadać regulację światła przechodzącego przez kondensor oraz regulację ostrości, podświetlenie dolne oraz wbudowane oświetlenie górne umożliwiające uczniom przy niższych powiększeniach obserwację powierzchni okazów takich jak np. liście, owady w </w:t>
            </w:r>
            <w:r w:rsidRPr="00E17B55">
              <w:rPr>
                <w:rFonts w:ascii="Garamond" w:hAnsi="Garamond"/>
              </w:rPr>
              <w:lastRenderedPageBreak/>
              <w:t>celu poznania ich budowy.</w:t>
            </w:r>
          </w:p>
        </w:tc>
        <w:tc>
          <w:tcPr>
            <w:tcW w:w="439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3szt.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lastRenderedPageBreak/>
              <w:t>2</w:t>
            </w:r>
          </w:p>
        </w:tc>
        <w:tc>
          <w:tcPr>
            <w:tcW w:w="2244" w:type="dxa"/>
            <w:vAlign w:val="center"/>
          </w:tcPr>
          <w:p w:rsidR="00791B23" w:rsidRDefault="00791B23" w:rsidP="00EF0062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Zestaw preparacyjny</w:t>
            </w:r>
          </w:p>
        </w:tc>
        <w:tc>
          <w:tcPr>
            <w:tcW w:w="3963" w:type="dxa"/>
          </w:tcPr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będzie służyła do przygotowywania preparatów mikroskopowych przez uczniów.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Zestaw zawierać powinien nożyce (minimum 2 szt.), skalpel (2 rodzaje), pęsetę (2 rodzaje), igłę prostą i zakrzywioną. Całość w zamykanym etui.</w:t>
            </w:r>
          </w:p>
        </w:tc>
        <w:tc>
          <w:tcPr>
            <w:tcW w:w="439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3szt.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t>3</w:t>
            </w:r>
          </w:p>
        </w:tc>
        <w:tc>
          <w:tcPr>
            <w:tcW w:w="2244" w:type="dxa"/>
            <w:vAlign w:val="center"/>
          </w:tcPr>
          <w:p w:rsidR="00791B23" w:rsidRDefault="00791B23" w:rsidP="00EF0062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Model duży kwiatu</w:t>
            </w:r>
          </w:p>
        </w:tc>
        <w:tc>
          <w:tcPr>
            <w:tcW w:w="3963" w:type="dxa"/>
          </w:tcPr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będzie służyła do zapoznania uczniów z elementami budowy kwiatu i ich rolą.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Duży, demonstracyjny model kwiatu (wysokość modelu co najmniej 30 cm) wykonany powinien być z trwałego tworzywa sztucznego, w pełni rozkładany na pojedyncze części. Na podstawie.</w:t>
            </w:r>
          </w:p>
        </w:tc>
        <w:tc>
          <w:tcPr>
            <w:tcW w:w="439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3szt.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t>4</w:t>
            </w:r>
          </w:p>
        </w:tc>
        <w:tc>
          <w:tcPr>
            <w:tcW w:w="2244" w:type="dxa"/>
            <w:vAlign w:val="center"/>
          </w:tcPr>
          <w:p w:rsidR="00791B23" w:rsidRDefault="00791B23" w:rsidP="00EF0062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Mapa Polski</w:t>
            </w:r>
          </w:p>
        </w:tc>
        <w:tc>
          <w:tcPr>
            <w:tcW w:w="3963" w:type="dxa"/>
          </w:tcPr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Dwustronna ścienna mapa Polski ogólnogeograficzna do ćwiczeń, kształtują umiejętności czytania mapy, kierunków. Wykonana w skali 1:500 000; wymiary co najmniej150x140 cm</w:t>
            </w:r>
          </w:p>
        </w:tc>
        <w:tc>
          <w:tcPr>
            <w:tcW w:w="439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3szt..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  <w:r w:rsidRPr="008E7A42">
              <w:rPr>
                <w:rFonts w:ascii="Garamond" w:hAnsi="Garamond"/>
                <w:b/>
              </w:rPr>
              <w:t>5</w:t>
            </w:r>
          </w:p>
        </w:tc>
        <w:tc>
          <w:tcPr>
            <w:tcW w:w="2244" w:type="dxa"/>
            <w:vAlign w:val="center"/>
          </w:tcPr>
          <w:p w:rsidR="00791B23" w:rsidRDefault="00791B23" w:rsidP="00EF0062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Filmy edukacyjne</w:t>
            </w:r>
          </w:p>
        </w:tc>
        <w:tc>
          <w:tcPr>
            <w:tcW w:w="3963" w:type="dxa"/>
          </w:tcPr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Zestaw  filmów edukacyjnych DVD o lesie, jego mieszkańcach i procesach w nim zachodzących. 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Funkcje lasu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omawia funkcje lasu – jego znaczenie dla ludzi i środowiska. Długość filmu co najmniej </w:t>
            </w:r>
            <w:r>
              <w:rPr>
                <w:rFonts w:ascii="Garamond" w:hAnsi="Garamond"/>
              </w:rPr>
              <w:t>25’.</w:t>
            </w:r>
          </w:p>
          <w:p w:rsidR="00791B23" w:rsidRPr="00582962" w:rsidRDefault="00791B23" w:rsidP="00EF0062">
            <w:pPr>
              <w:outlineLvl w:val="3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Las potrzebuje drewna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przedstawia m.in. udział obumarłego drzewa w tworzeniu nowego lasu, a także tych mieszkańców </w:t>
            </w:r>
            <w:r w:rsidRPr="00E17B55">
              <w:rPr>
                <w:rFonts w:ascii="Garamond" w:hAnsi="Garamond"/>
              </w:rPr>
              <w:lastRenderedPageBreak/>
              <w:t>lasu (korniki, chrząszcze, bobry...), których bytowanie związane jest z lasem. Film za</w:t>
            </w:r>
            <w:r>
              <w:rPr>
                <w:rFonts w:ascii="Garamond" w:hAnsi="Garamond"/>
              </w:rPr>
              <w:t>wiera ponadto piękne obrazy fauny i flory (w tym makro). Długość filmu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 najmniej 20'.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Leśne drzewa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Opowieść o drzewach (m.in. krótka opowieść o życiu drzewa) oraz pokazanie pracy leśników w celu zachowania trwałości ekosystemów leśnych (sadzenie drzewek,</w:t>
            </w:r>
            <w:r>
              <w:rPr>
                <w:rFonts w:ascii="Garamond" w:hAnsi="Garamond"/>
              </w:rPr>
              <w:t xml:space="preserve"> szkółka leśna). Długość filmu co najmniej 10' 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Ochrona przyrody w Lasach Państwowych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Prezentacja form ochrony przyrody występujących w Lasach Państwowych i roli LP w tym zakresie (parki narodowe i krajobrazowe, rezerwaty). Długość filmu co najmniej 2</w:t>
            </w:r>
            <w:r>
              <w:rPr>
                <w:rFonts w:ascii="Garamond" w:hAnsi="Garamond"/>
              </w:rPr>
              <w:t>0'.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W lesie o każdej porze</w:t>
            </w:r>
          </w:p>
          <w:p w:rsidR="00791B23" w:rsidRPr="00E17B55" w:rsidRDefault="00791B23" w:rsidP="00EF0062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Las przedstawiony jako żywy organizm; pokazany także cykl życia lasu od umieszczenia w ziemi nasiona aż do "śmierci" drzewa. Zaprezentowane też: bank genów, szkółki leśne, istota gospodarki leśnej, szkodniki lasów, praca leśnika. Długość filmu co najmniej 25'. 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Woda - życie dla lasu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porusza problem zanikania wody i pogarszania się jakości.  Zapobiegać temu można poprzez zatrzymywanie </w:t>
            </w:r>
            <w:r w:rsidRPr="00E17B55">
              <w:rPr>
                <w:rFonts w:ascii="Garamond" w:hAnsi="Garamond"/>
              </w:rPr>
              <w:lastRenderedPageBreak/>
              <w:t>wody i jej oczyszczanie – najlepiej robi to przyroda, w tym ekosystem leśny. Długość filmu co najm</w:t>
            </w:r>
            <w:r>
              <w:rPr>
                <w:rFonts w:ascii="Garamond" w:hAnsi="Garamond"/>
              </w:rPr>
              <w:t>niej 15'.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Wycieczka do lasu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Pokazano naturalne piękno lasu w czterech odsłonach-porach roku (zwierzęta, rośliny, krajobrazy). Piękne obrazy przyrody, także fauny i flory, w tym gatunków chronionych. Długość filmu co najmniej 2</w:t>
            </w:r>
            <w:r>
              <w:rPr>
                <w:rFonts w:ascii="Garamond" w:hAnsi="Garamond"/>
              </w:rPr>
              <w:t>0'.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Moczary i uroczyska</w:t>
            </w:r>
          </w:p>
          <w:p w:rsidR="00791B23" w:rsidRPr="00E17B55" w:rsidRDefault="00791B23" w:rsidP="00EF0062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ukazuje dziewiczą przyrodę bagien i mokradeł, często niedostępną do obserwacji przez zwykłego człowieka. Pokazane są różne i często rzadkie gatunki zwierząt i roślin. Długość filmu co najmniej 30'. </w:t>
            </w:r>
          </w:p>
          <w:p w:rsidR="00791B23" w:rsidRPr="00582962" w:rsidRDefault="00791B23" w:rsidP="00EF0062">
            <w:pPr>
              <w:outlineLvl w:val="3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Skrzydlaci sprzymierzeńcy lasu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Film umożliwia podpatrywanie ptaków w ich naturalnym środowisku . 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Umożliwia obserwacje ptaków przy budowie gniazd, zdobywaniu pożywienia i wychowywaniu młodych.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Oprócz ptaków film może pokazywać także inne zwierzęta – w cyklu od zimy do jesieni.</w:t>
            </w:r>
          </w:p>
          <w:p w:rsidR="00791B23" w:rsidRDefault="00791B23" w:rsidP="00EF006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Długość filmu co najmniej 25'.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 xml:space="preserve">Leśne drzewa 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 xml:space="preserve">Opowieść o drzewach (m.in. krótka opowieść o życiu drzewa) oraz pokazanie pracy leśników w celu zachowania trwałości ekosystemów leśnych (sadzenie drzewek, szkółka </w:t>
            </w:r>
            <w:r w:rsidRPr="00E17B55">
              <w:rPr>
                <w:rFonts w:ascii="Garamond" w:hAnsi="Garamond"/>
              </w:rPr>
              <w:lastRenderedPageBreak/>
              <w:t>leśna). Długość filmu co najmniej 1</w:t>
            </w:r>
            <w:r>
              <w:rPr>
                <w:rFonts w:ascii="Garamond" w:hAnsi="Garamond"/>
              </w:rPr>
              <w:t>0'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Rok w puszczy</w:t>
            </w:r>
          </w:p>
          <w:p w:rsidR="00791B23" w:rsidRPr="00E17B55" w:rsidRDefault="00791B23" w:rsidP="00EF0062">
            <w:pPr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Film przedstawia las zmieniający się wraz z następującymi po sobie porami roku.  Zdjęcia filmowe, często realizowane ze specjalnych ukryć, ukazują z bliska życie dzikich zwierząt, a wszystko to na tle nastrojowej muzyki i odgłosów przyrody. Długość filmu co najmniej 30’.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Las potrzebuje drewna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Style w:val="Pogrubienie"/>
                <w:rFonts w:ascii="Garamond" w:hAnsi="Garamond"/>
                <w:b w:val="0"/>
                <w:bCs w:val="0"/>
              </w:rPr>
              <w:t>Uczeń za sprawą filmu</w:t>
            </w:r>
            <w:r w:rsidRPr="00E17B55">
              <w:rPr>
                <w:rFonts w:ascii="Garamond" w:hAnsi="Garamond"/>
              </w:rPr>
              <w:t xml:space="preserve"> zdobędzie wiedzę na temat roli martwego drewna w lesie, pozna następujące po sobie cykle życia i rozkładu organizmów w lesie, dostrzeże złożoność funkcjonowania ekosystemu leśnego, pozna gatunki organizmów zaliczane </w:t>
            </w:r>
            <w:r>
              <w:rPr>
                <w:rFonts w:ascii="Garamond" w:hAnsi="Garamond"/>
              </w:rPr>
              <w:t>do grupy reducentów, nauczy się obserwować przyrodnicze składniki środowiska i opisywać je, nauczy się analizować struktury i funkcjonowanie wybranych ekosystemów</w:t>
            </w:r>
          </w:p>
          <w:p w:rsidR="00791B23" w:rsidRPr="00582962" w:rsidRDefault="00791B23" w:rsidP="00EF0062">
            <w:pPr>
              <w:jc w:val="both"/>
              <w:rPr>
                <w:rFonts w:ascii="Garamond" w:hAnsi="Garamond"/>
                <w:b/>
              </w:rPr>
            </w:pPr>
            <w:r w:rsidRPr="00582962">
              <w:rPr>
                <w:rFonts w:ascii="Garamond" w:hAnsi="Garamond"/>
                <w:b/>
              </w:rPr>
              <w:t>Typy siedliskowe lasu : (4 filmy)</w:t>
            </w:r>
          </w:p>
          <w:p w:rsidR="00791B23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 w:rsidRPr="00E17B55">
              <w:rPr>
                <w:rFonts w:ascii="Garamond" w:hAnsi="Garamond"/>
              </w:rPr>
              <w:t>Filmy prezentują różne typy lasów, z całym bogactwem i pięknem, ucząc jednocześnie jak je rozróżniać i jak inaczej patrzeć na to, co być może do tej pory było zawsze tylko lasem, niezależnie od siedliska i gatunków drzew.</w:t>
            </w:r>
            <w:r>
              <w:rPr>
                <w:rFonts w:ascii="Garamond" w:hAnsi="Garamond"/>
              </w:rPr>
              <w:t xml:space="preserve"> </w:t>
            </w:r>
          </w:p>
          <w:p w:rsidR="00791B23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 film powinien omawiać lasy typu – bory</w:t>
            </w:r>
          </w:p>
          <w:p w:rsidR="00791B23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II film powinien omawiać lasy typu – bory i lasy mieszane</w:t>
            </w:r>
          </w:p>
          <w:p w:rsidR="00791B23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III film powinien omawiać lasy typu – lasy liściaste</w:t>
            </w:r>
          </w:p>
          <w:p w:rsidR="00791B23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IV film powinien omawiać lasy typu – łęgi</w:t>
            </w:r>
          </w:p>
          <w:p w:rsidR="00791B23" w:rsidRPr="00E17B55" w:rsidRDefault="00791B23" w:rsidP="00EF0062">
            <w:pPr>
              <w:tabs>
                <w:tab w:val="center" w:pos="4536"/>
                <w:tab w:val="right" w:pos="9072"/>
              </w:tabs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582962">
            <w:pPr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1szt.</w:t>
            </w: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582962">
            <w:pPr>
              <w:ind w:left="-693" w:firstLine="693"/>
              <w:jc w:val="center"/>
              <w:rPr>
                <w:rFonts w:ascii="Garamond" w:hAnsi="Garamond"/>
              </w:rPr>
            </w:pPr>
          </w:p>
          <w:p w:rsidR="00791B23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582962" w:rsidRPr="006B364E" w:rsidRDefault="00582962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 w:rsidRPr="006B364E">
              <w:rPr>
                <w:rFonts w:ascii="Garamond" w:hAnsi="Garamond"/>
              </w:rPr>
              <w:t>4szt.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</w:tcPr>
          <w:p w:rsidR="00791B23" w:rsidRPr="006B364E" w:rsidRDefault="00791B23" w:rsidP="003E028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netto</w:t>
            </w:r>
          </w:p>
        </w:tc>
        <w:tc>
          <w:tcPr>
            <w:tcW w:w="833" w:type="dxa"/>
            <w:shd w:val="clear" w:color="auto" w:fill="666666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791B23" w:rsidRPr="006B364E" w:rsidRDefault="00791B23" w:rsidP="003E028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Stawka VAT</w:t>
            </w: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0%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  <w:vMerge/>
          </w:tcPr>
          <w:p w:rsidR="00791B23" w:rsidRPr="006B364E" w:rsidRDefault="00791B23" w:rsidP="003E028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5%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  <w:vMerge/>
          </w:tcPr>
          <w:p w:rsidR="00791B23" w:rsidRPr="006B364E" w:rsidRDefault="00791B23" w:rsidP="003E028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8%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  <w:vMerge/>
          </w:tcPr>
          <w:p w:rsidR="00791B23" w:rsidRPr="006B364E" w:rsidRDefault="00791B23" w:rsidP="003E028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33" w:type="dxa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23%</w:t>
            </w: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  <w:tr w:rsidR="00791B23" w:rsidRPr="006B364E" w:rsidTr="0058296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1B23" w:rsidRPr="008E7A42" w:rsidRDefault="00791B23" w:rsidP="006B364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91B23" w:rsidRPr="008E7A42" w:rsidRDefault="00791B23" w:rsidP="006B364E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394" w:type="dxa"/>
          </w:tcPr>
          <w:p w:rsidR="00791B23" w:rsidRPr="00756DDF" w:rsidRDefault="00791B23" w:rsidP="003E0280">
            <w:pPr>
              <w:jc w:val="right"/>
              <w:rPr>
                <w:rFonts w:ascii="Garamond" w:hAnsi="Garamond"/>
                <w:b/>
              </w:rPr>
            </w:pPr>
            <w:r w:rsidRPr="00756DDF">
              <w:rPr>
                <w:rFonts w:ascii="Garamond" w:hAnsi="Garamond"/>
                <w:b/>
              </w:rPr>
              <w:t>Wartość brutto</w:t>
            </w:r>
          </w:p>
        </w:tc>
        <w:tc>
          <w:tcPr>
            <w:tcW w:w="833" w:type="dxa"/>
            <w:shd w:val="clear" w:color="auto" w:fill="666666"/>
            <w:vAlign w:val="center"/>
          </w:tcPr>
          <w:p w:rsidR="00791B23" w:rsidRPr="006B364E" w:rsidRDefault="00791B23" w:rsidP="006B364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44" w:type="dxa"/>
          </w:tcPr>
          <w:p w:rsidR="00791B23" w:rsidRPr="006B364E" w:rsidRDefault="00791B23" w:rsidP="001C2BEA">
            <w:pPr>
              <w:jc w:val="both"/>
              <w:rPr>
                <w:rFonts w:ascii="Garamond" w:hAnsi="Garamond"/>
              </w:rPr>
            </w:pPr>
          </w:p>
        </w:tc>
      </w:tr>
    </w:tbl>
    <w:p w:rsidR="00D87F93" w:rsidRDefault="00D87F93" w:rsidP="003330EE">
      <w:pPr>
        <w:rPr>
          <w:rFonts w:ascii="Garamond" w:hAnsi="Garamond"/>
          <w:b/>
        </w:rPr>
      </w:pPr>
    </w:p>
    <w:sectPr w:rsidR="00D87F93" w:rsidSect="00EA5755">
      <w:foot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F93" w:rsidRDefault="00D87F93" w:rsidP="003330EE">
      <w:r>
        <w:separator/>
      </w:r>
    </w:p>
  </w:endnote>
  <w:endnote w:type="continuationSeparator" w:id="0">
    <w:p w:rsidR="00D87F93" w:rsidRDefault="00D87F93" w:rsidP="00333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F93" w:rsidRPr="008E7A42" w:rsidRDefault="007F6D2D">
    <w:pPr>
      <w:pStyle w:val="Stopka"/>
      <w:jc w:val="center"/>
      <w:rPr>
        <w:rFonts w:ascii="Garamond" w:hAnsi="Garamond"/>
        <w:sz w:val="20"/>
        <w:szCs w:val="20"/>
      </w:rPr>
    </w:pPr>
    <w:r w:rsidRPr="008E7A42">
      <w:rPr>
        <w:rFonts w:ascii="Garamond" w:hAnsi="Garamond"/>
        <w:sz w:val="20"/>
        <w:szCs w:val="20"/>
      </w:rPr>
      <w:fldChar w:fldCharType="begin"/>
    </w:r>
    <w:r w:rsidR="00D87F93" w:rsidRPr="008E7A42">
      <w:rPr>
        <w:rFonts w:ascii="Garamond" w:hAnsi="Garamond"/>
        <w:sz w:val="20"/>
        <w:szCs w:val="20"/>
      </w:rPr>
      <w:instrText>PAGE   \* MERGEFORMAT</w:instrText>
    </w:r>
    <w:r w:rsidRPr="008E7A42">
      <w:rPr>
        <w:rFonts w:ascii="Garamond" w:hAnsi="Garamond"/>
        <w:sz w:val="20"/>
        <w:szCs w:val="20"/>
      </w:rPr>
      <w:fldChar w:fldCharType="separate"/>
    </w:r>
    <w:r w:rsidR="00582962">
      <w:rPr>
        <w:rFonts w:ascii="Garamond" w:hAnsi="Garamond"/>
        <w:noProof/>
        <w:sz w:val="20"/>
        <w:szCs w:val="20"/>
      </w:rPr>
      <w:t>5</w:t>
    </w:r>
    <w:r w:rsidRPr="008E7A42">
      <w:rPr>
        <w:rFonts w:ascii="Garamond" w:hAnsi="Garamond"/>
        <w:sz w:val="20"/>
        <w:szCs w:val="20"/>
      </w:rPr>
      <w:fldChar w:fldCharType="end"/>
    </w:r>
  </w:p>
  <w:p w:rsidR="00D87F93" w:rsidRDefault="00D87F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F93" w:rsidRDefault="00D87F93" w:rsidP="003330EE">
      <w:r>
        <w:separator/>
      </w:r>
    </w:p>
  </w:footnote>
  <w:footnote w:type="continuationSeparator" w:id="0">
    <w:p w:rsidR="00D87F93" w:rsidRDefault="00D87F93" w:rsidP="00333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0EE"/>
    <w:rsid w:val="00106684"/>
    <w:rsid w:val="001C2BEA"/>
    <w:rsid w:val="003330EE"/>
    <w:rsid w:val="003715CE"/>
    <w:rsid w:val="003E0280"/>
    <w:rsid w:val="003F7AF3"/>
    <w:rsid w:val="00407F04"/>
    <w:rsid w:val="0041506B"/>
    <w:rsid w:val="0043715A"/>
    <w:rsid w:val="004B362B"/>
    <w:rsid w:val="004C68AC"/>
    <w:rsid w:val="004D1715"/>
    <w:rsid w:val="004F5F09"/>
    <w:rsid w:val="00527A0F"/>
    <w:rsid w:val="005768B1"/>
    <w:rsid w:val="00582962"/>
    <w:rsid w:val="005972B9"/>
    <w:rsid w:val="005A7B65"/>
    <w:rsid w:val="006B364E"/>
    <w:rsid w:val="00733737"/>
    <w:rsid w:val="00756DDF"/>
    <w:rsid w:val="00772723"/>
    <w:rsid w:val="007730A8"/>
    <w:rsid w:val="00791B23"/>
    <w:rsid w:val="007A4599"/>
    <w:rsid w:val="007C0969"/>
    <w:rsid w:val="007F6D2D"/>
    <w:rsid w:val="008129B7"/>
    <w:rsid w:val="0085710A"/>
    <w:rsid w:val="008A01C7"/>
    <w:rsid w:val="008B3FFF"/>
    <w:rsid w:val="008E7A42"/>
    <w:rsid w:val="009901B9"/>
    <w:rsid w:val="009F4A09"/>
    <w:rsid w:val="00A91796"/>
    <w:rsid w:val="00AA48B7"/>
    <w:rsid w:val="00AE7FE9"/>
    <w:rsid w:val="00B73FC4"/>
    <w:rsid w:val="00B8038A"/>
    <w:rsid w:val="00C6181E"/>
    <w:rsid w:val="00C97D85"/>
    <w:rsid w:val="00CB6F81"/>
    <w:rsid w:val="00D3448F"/>
    <w:rsid w:val="00D87F93"/>
    <w:rsid w:val="00DD6DD0"/>
    <w:rsid w:val="00E12F2C"/>
    <w:rsid w:val="00E32EA5"/>
    <w:rsid w:val="00EA0509"/>
    <w:rsid w:val="00EA5755"/>
    <w:rsid w:val="00F418C3"/>
    <w:rsid w:val="00F74A1D"/>
    <w:rsid w:val="00FA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0E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3330EE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3330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330E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33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330EE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C096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2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763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III – zadanie 2</dc:title>
  <dc:subject/>
  <dc:creator>USER</dc:creator>
  <cp:keywords/>
  <dc:description/>
  <cp:lastModifiedBy>operator</cp:lastModifiedBy>
  <cp:revision>11</cp:revision>
  <dcterms:created xsi:type="dcterms:W3CDTF">2012-07-24T06:34:00Z</dcterms:created>
  <dcterms:modified xsi:type="dcterms:W3CDTF">2012-08-06T12:34:00Z</dcterms:modified>
</cp:coreProperties>
</file>